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2B32D473" w:rsidR="00186BC1" w:rsidRPr="00390DE6" w:rsidRDefault="00186BC1" w:rsidP="00390DE6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364BFB80" w:rsidR="00186BC1" w:rsidRDefault="00186BC1" w:rsidP="0049753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proofErr w:type="spellStart"/>
      <w:r w:rsidR="00497539">
        <w:rPr>
          <w:rFonts w:cstheme="minorHAnsi"/>
          <w:b/>
          <w:color w:val="000000"/>
          <w:sz w:val="24"/>
          <w:szCs w:val="24"/>
        </w:rPr>
        <w:t>EDITAL</w:t>
      </w:r>
      <w:proofErr w:type="spellEnd"/>
      <w:r w:rsidR="00497539">
        <w:rPr>
          <w:rFonts w:cstheme="minorHAnsi"/>
          <w:b/>
          <w:color w:val="000000"/>
          <w:sz w:val="24"/>
          <w:szCs w:val="24"/>
        </w:rPr>
        <w:t xml:space="preserve"> DE CHAMAMENTO PÚBLICO – PNAB – SLO </w:t>
      </w:r>
      <w:proofErr w:type="gramStart"/>
      <w:r w:rsidR="00497539">
        <w:rPr>
          <w:rFonts w:cstheme="minorHAnsi"/>
          <w:b/>
          <w:color w:val="000000"/>
          <w:sz w:val="24"/>
          <w:szCs w:val="24"/>
        </w:rPr>
        <w:t>-  01</w:t>
      </w:r>
      <w:proofErr w:type="gramEnd"/>
      <w:r w:rsidR="00497539">
        <w:rPr>
          <w:rFonts w:cstheme="minorHAnsi"/>
          <w:b/>
          <w:color w:val="000000"/>
          <w:sz w:val="24"/>
          <w:szCs w:val="24"/>
        </w:rPr>
        <w:t>/2026</w:t>
      </w:r>
      <w:r w:rsidR="0033036A">
        <w:rPr>
          <w:rFonts w:cstheme="minorHAnsi"/>
          <w:b/>
          <w:color w:val="00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</w:t>
      </w:r>
      <w:r w:rsidR="00497539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seleção, conforme justificativa a seguir.</w:t>
      </w:r>
    </w:p>
    <w:p w14:paraId="4B64AD28" w14:textId="77777777" w:rsidR="00497539" w:rsidRPr="00497539" w:rsidRDefault="00497539" w:rsidP="0049753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cstheme="minorHAnsi"/>
          <w:b/>
          <w:color w:val="000000"/>
          <w:sz w:val="24"/>
          <w:szCs w:val="24"/>
        </w:rPr>
      </w:pPr>
    </w:p>
    <w:p w14:paraId="6C0914BE" w14:textId="47EC6D65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55BF" w14:textId="77777777" w:rsidR="00027117" w:rsidRDefault="00027117" w:rsidP="008D205C">
      <w:pPr>
        <w:spacing w:after="0" w:line="240" w:lineRule="auto"/>
      </w:pPr>
      <w:r>
        <w:separator/>
      </w:r>
    </w:p>
  </w:endnote>
  <w:endnote w:type="continuationSeparator" w:id="0">
    <w:p w14:paraId="192533B6" w14:textId="77777777" w:rsidR="00027117" w:rsidRDefault="0002711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2D5B" w14:textId="77777777" w:rsidR="001F16D7" w:rsidRDefault="001F16D7" w:rsidP="001F16D7">
    <w:pPr>
      <w:pStyle w:val="Rodap"/>
      <w:tabs>
        <w:tab w:val="left" w:pos="3300"/>
      </w:tabs>
    </w:pPr>
    <w:r>
      <w:tab/>
    </w:r>
  </w:p>
  <w:tbl>
    <w:tblPr>
      <w:tblStyle w:val="Tabelacomgrade"/>
      <w:tblW w:w="998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7"/>
      <w:gridCol w:w="2574"/>
      <w:gridCol w:w="4211"/>
    </w:tblGrid>
    <w:tr w:rsidR="001F16D7" w14:paraId="20C5FA66" w14:textId="77777777" w:rsidTr="001F16D7">
      <w:trPr>
        <w:trHeight w:val="1263"/>
      </w:trPr>
      <w:tc>
        <w:tcPr>
          <w:tcW w:w="3197" w:type="dxa"/>
        </w:tcPr>
        <w:p w14:paraId="539808C6" w14:textId="77777777" w:rsidR="001F16D7" w:rsidRDefault="001F16D7" w:rsidP="001F16D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23DA5E" wp14:editId="087D34A6">
                <wp:simplePos x="0" y="0"/>
                <wp:positionH relativeFrom="margin">
                  <wp:posOffset>-15875</wp:posOffset>
                </wp:positionH>
                <wp:positionV relativeFrom="bottomMargin">
                  <wp:posOffset>55245</wp:posOffset>
                </wp:positionV>
                <wp:extent cx="18027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74" w:type="dxa"/>
        </w:tcPr>
        <w:p w14:paraId="0A957291" w14:textId="77777777" w:rsidR="001F16D7" w:rsidRDefault="001F16D7" w:rsidP="001F16D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2258E7F7" w14:textId="77777777" w:rsidR="001F16D7" w:rsidRDefault="001F16D7" w:rsidP="001F16D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46597861" wp14:editId="716C044A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C7A68D" w14:textId="77777777" w:rsidR="001F16D7" w:rsidRDefault="001F16D7" w:rsidP="001F16D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  <w:tc>
        <w:tcPr>
          <w:tcW w:w="4211" w:type="dxa"/>
        </w:tcPr>
        <w:p w14:paraId="514D556D" w14:textId="77777777" w:rsidR="001F16D7" w:rsidRDefault="001F16D7" w:rsidP="001F16D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1ED30726" w14:textId="77777777" w:rsidR="001F16D7" w:rsidRDefault="001F16D7" w:rsidP="001F16D7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7ED9007" wp14:editId="4FBB5434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335C80EF" w:rsidR="008D205C" w:rsidRDefault="008D205C" w:rsidP="001F16D7">
    <w:pPr>
      <w:pStyle w:val="Rodap"/>
      <w:tabs>
        <w:tab w:val="left" w:pos="3300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E567" w14:textId="77777777" w:rsidR="00027117" w:rsidRDefault="00027117" w:rsidP="008D205C">
      <w:pPr>
        <w:spacing w:after="0" w:line="240" w:lineRule="auto"/>
      </w:pPr>
      <w:r>
        <w:separator/>
      </w:r>
    </w:p>
  </w:footnote>
  <w:footnote w:type="continuationSeparator" w:id="0">
    <w:p w14:paraId="4B7697AF" w14:textId="77777777" w:rsidR="00027117" w:rsidRDefault="0002711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226CDC3" w:rsidR="008D205C" w:rsidRDefault="00390DE6" w:rsidP="001F16D7">
    <w:pPr>
      <w:pStyle w:val="Cabealho"/>
    </w:pPr>
    <w:r>
      <w:rPr>
        <w:noProof/>
      </w:rPr>
      <w:drawing>
        <wp:inline distT="0" distB="0" distL="0" distR="0" wp14:anchorId="55B09F16" wp14:editId="73D3E289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7117"/>
    <w:rsid w:val="00056F2E"/>
    <w:rsid w:val="001307C4"/>
    <w:rsid w:val="00186BC1"/>
    <w:rsid w:val="001F16D7"/>
    <w:rsid w:val="002240B3"/>
    <w:rsid w:val="0033036A"/>
    <w:rsid w:val="003757A8"/>
    <w:rsid w:val="00390DE6"/>
    <w:rsid w:val="003E360E"/>
    <w:rsid w:val="0042073A"/>
    <w:rsid w:val="00497539"/>
    <w:rsid w:val="00681E9A"/>
    <w:rsid w:val="007F77AF"/>
    <w:rsid w:val="008D205C"/>
    <w:rsid w:val="00957000"/>
    <w:rsid w:val="00984AF4"/>
    <w:rsid w:val="00A6295A"/>
    <w:rsid w:val="00B83FAF"/>
    <w:rsid w:val="00C1150E"/>
    <w:rsid w:val="00DC1C43"/>
    <w:rsid w:val="00EA62DA"/>
    <w:rsid w:val="00F90B07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6</cp:revision>
  <dcterms:created xsi:type="dcterms:W3CDTF">2025-12-09T14:34:00Z</dcterms:created>
  <dcterms:modified xsi:type="dcterms:W3CDTF">2026-07-02T19:08:00Z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