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8590" w14:textId="77777777" w:rsidR="00347B58" w:rsidRDefault="00347B58" w:rsidP="00347B58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A049856" w14:textId="179A2824" w:rsidR="00F50DA1" w:rsidRPr="00DE79A4" w:rsidRDefault="00953B14" w:rsidP="00347B58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ANEXO I -</w:t>
      </w:r>
      <w:r w:rsidR="00F50DA1" w:rsidRPr="00DE79A4">
        <w:rPr>
          <w:rFonts w:ascii="Arial" w:eastAsia="Calibri" w:hAnsi="Arial" w:cs="Arial"/>
          <w:b/>
          <w:sz w:val="24"/>
          <w:szCs w:val="24"/>
        </w:rPr>
        <w:t xml:space="preserve"> CATEGORIAS</w:t>
      </w:r>
    </w:p>
    <w:p w14:paraId="3AA6A18E" w14:textId="77777777" w:rsidR="00347B58" w:rsidRDefault="00347B58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</w:p>
    <w:p w14:paraId="4D550DA8" w14:textId="279ABE53" w:rsidR="00F50DA1" w:rsidRDefault="00953B14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 w:rsidR="00F50DA1" w:rsidRPr="00DE79A4">
        <w:rPr>
          <w:rFonts w:ascii="Arial" w:eastAsia="Calibri" w:hAnsi="Arial" w:cs="Arial"/>
          <w:b/>
          <w:sz w:val="24"/>
          <w:szCs w:val="24"/>
        </w:rPr>
        <w:t>RECURSOS DO EDITAL</w:t>
      </w:r>
    </w:p>
    <w:p w14:paraId="25681C4D" w14:textId="77777777" w:rsidR="00347B58" w:rsidRPr="00DE79A4" w:rsidRDefault="00347B58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</w:p>
    <w:p w14:paraId="52F9CDE2" w14:textId="3527EED1" w:rsidR="00F50DA1" w:rsidRDefault="00F50DA1" w:rsidP="00347B58">
      <w:pPr>
        <w:spacing w:after="0" w:line="276" w:lineRule="auto"/>
        <w:ind w:right="120"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79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presente </w:t>
      </w:r>
      <w:r w:rsidR="00953B14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DE79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dital possui valor total de </w:t>
      </w:r>
      <w:r w:rsidR="00AB3AAC" w:rsidRPr="00DE79A4">
        <w:rPr>
          <w:rFonts w:ascii="Arial" w:hAnsi="Arial" w:cs="Arial"/>
          <w:bCs/>
          <w:color w:val="000000"/>
          <w:sz w:val="24"/>
          <w:szCs w:val="24"/>
        </w:rPr>
        <w:t>R$184.32</w:t>
      </w:r>
      <w:r w:rsidR="007C6C48" w:rsidRPr="00DE79A4">
        <w:rPr>
          <w:rFonts w:ascii="Arial" w:hAnsi="Arial" w:cs="Arial"/>
          <w:bCs/>
          <w:color w:val="000000"/>
          <w:sz w:val="24"/>
          <w:szCs w:val="24"/>
        </w:rPr>
        <w:t>0</w:t>
      </w:r>
      <w:r w:rsidR="00AB3AAC" w:rsidRPr="00DE79A4">
        <w:rPr>
          <w:rFonts w:ascii="Arial" w:hAnsi="Arial" w:cs="Arial"/>
          <w:bCs/>
          <w:color w:val="000000"/>
          <w:sz w:val="24"/>
          <w:szCs w:val="24"/>
        </w:rPr>
        <w:t>,00 (cento e oitenta e quatro mil</w:t>
      </w:r>
      <w:r w:rsidR="00953B14">
        <w:rPr>
          <w:rFonts w:ascii="Arial" w:hAnsi="Arial" w:cs="Arial"/>
          <w:bCs/>
          <w:color w:val="000000"/>
          <w:sz w:val="24"/>
          <w:szCs w:val="24"/>
        </w:rPr>
        <w:t>,</w:t>
      </w:r>
      <w:r w:rsidR="00AB3AAC" w:rsidRPr="00DE79A4">
        <w:rPr>
          <w:rFonts w:ascii="Arial" w:hAnsi="Arial" w:cs="Arial"/>
          <w:bCs/>
          <w:color w:val="000000"/>
          <w:sz w:val="24"/>
          <w:szCs w:val="24"/>
        </w:rPr>
        <w:t xml:space="preserve"> trezentos e vinte reais) </w:t>
      </w:r>
      <w:r w:rsidRPr="00DE79A4">
        <w:rPr>
          <w:rFonts w:ascii="Arial" w:eastAsia="Times New Roman" w:hAnsi="Arial" w:cs="Arial"/>
          <w:color w:val="000000" w:themeColor="text1"/>
          <w:sz w:val="24"/>
          <w:szCs w:val="24"/>
        </w:rPr>
        <w:t>distribuídos da seguinte forma:</w:t>
      </w:r>
    </w:p>
    <w:p w14:paraId="25909FED" w14:textId="77777777" w:rsidR="00347B58" w:rsidRPr="00DE79A4" w:rsidRDefault="00347B58" w:rsidP="00347B58">
      <w:pPr>
        <w:spacing w:after="0" w:line="276" w:lineRule="auto"/>
        <w:ind w:right="120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5C2780" w14:textId="5E2ECD82" w:rsidR="00F50DA1" w:rsidRPr="00DE79A4" w:rsidRDefault="00F50DA1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a) </w:t>
      </w:r>
      <w:r w:rsidRPr="00DE79A4">
        <w:rPr>
          <w:rFonts w:ascii="Arial" w:eastAsia="Calibri" w:hAnsi="Arial" w:cs="Arial"/>
          <w:b/>
          <w:bCs/>
          <w:sz w:val="24"/>
          <w:szCs w:val="24"/>
        </w:rPr>
        <w:t>Até R$</w:t>
      </w:r>
      <w:r w:rsidR="005A3B2F" w:rsidRPr="00DE79A4">
        <w:rPr>
          <w:rFonts w:ascii="Arial" w:eastAsia="Calibri" w:hAnsi="Arial" w:cs="Arial"/>
          <w:b/>
          <w:bCs/>
          <w:sz w:val="24"/>
          <w:szCs w:val="24"/>
        </w:rPr>
        <w:t>60.000,00</w:t>
      </w:r>
      <w:r w:rsidR="005A3B2F" w:rsidRPr="00DE79A4">
        <w:rPr>
          <w:rFonts w:ascii="Arial" w:eastAsia="Calibri" w:hAnsi="Arial" w:cs="Arial"/>
          <w:sz w:val="24"/>
          <w:szCs w:val="24"/>
        </w:rPr>
        <w:t xml:space="preserve"> (sessenta mil reais)</w:t>
      </w:r>
      <w:r w:rsidRPr="00DE79A4">
        <w:rPr>
          <w:rFonts w:ascii="Arial" w:eastAsia="Calibri" w:hAnsi="Arial" w:cs="Arial"/>
          <w:sz w:val="24"/>
          <w:szCs w:val="24"/>
        </w:rPr>
        <w:t xml:space="preserve"> para </w:t>
      </w:r>
      <w:r w:rsidR="005A3B2F" w:rsidRPr="00DE79A4">
        <w:rPr>
          <w:rFonts w:ascii="Arial" w:eastAsia="Calibri" w:hAnsi="Arial" w:cs="Arial"/>
          <w:sz w:val="24"/>
          <w:szCs w:val="24"/>
        </w:rPr>
        <w:t>categoria “Festas Populares</w:t>
      </w:r>
      <w:r w:rsidR="0072652A" w:rsidRPr="00DE79A4">
        <w:rPr>
          <w:rFonts w:ascii="Arial" w:eastAsia="Calibri" w:hAnsi="Arial" w:cs="Arial"/>
          <w:sz w:val="24"/>
          <w:szCs w:val="24"/>
        </w:rPr>
        <w:t>, Feiras e Festivais</w:t>
      </w:r>
      <w:r w:rsidR="005A3B2F" w:rsidRPr="00DE79A4">
        <w:rPr>
          <w:rFonts w:ascii="Arial" w:eastAsia="Calibri" w:hAnsi="Arial" w:cs="Arial"/>
          <w:sz w:val="24"/>
          <w:szCs w:val="24"/>
        </w:rPr>
        <w:t>”, com valor máximo R$15.000,00 (quinze mil reais) para cada proposta</w:t>
      </w:r>
      <w:r w:rsidRPr="00DE79A4">
        <w:rPr>
          <w:rFonts w:ascii="Arial" w:eastAsia="Calibri" w:hAnsi="Arial" w:cs="Arial"/>
          <w:sz w:val="24"/>
          <w:szCs w:val="24"/>
        </w:rPr>
        <w:t xml:space="preserve">; </w:t>
      </w:r>
    </w:p>
    <w:p w14:paraId="6E642F84" w14:textId="31988956" w:rsidR="00F50DA1" w:rsidRPr="00DE79A4" w:rsidRDefault="00F50DA1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b) </w:t>
      </w:r>
      <w:r w:rsidR="005A3B2F" w:rsidRPr="00DE79A4">
        <w:rPr>
          <w:rFonts w:ascii="Arial" w:eastAsia="Calibri" w:hAnsi="Arial" w:cs="Arial"/>
          <w:b/>
          <w:bCs/>
          <w:sz w:val="24"/>
          <w:szCs w:val="24"/>
        </w:rPr>
        <w:t>Até R$60.000,00</w:t>
      </w:r>
      <w:r w:rsidR="005A3B2F" w:rsidRPr="00DE79A4">
        <w:rPr>
          <w:rFonts w:ascii="Arial" w:eastAsia="Calibri" w:hAnsi="Arial" w:cs="Arial"/>
          <w:sz w:val="24"/>
          <w:szCs w:val="24"/>
        </w:rPr>
        <w:t xml:space="preserve"> (sessenta mil reais) para categoria “Produção de Produtos Culturais</w:t>
      </w:r>
      <w:r w:rsidR="0072652A" w:rsidRPr="00DE79A4">
        <w:rPr>
          <w:rFonts w:ascii="Arial" w:eastAsia="Calibri" w:hAnsi="Arial" w:cs="Arial"/>
          <w:sz w:val="24"/>
          <w:szCs w:val="24"/>
        </w:rPr>
        <w:t xml:space="preserve">”, </w:t>
      </w:r>
      <w:r w:rsidR="005A3B2F" w:rsidRPr="00DE79A4">
        <w:rPr>
          <w:rFonts w:ascii="Arial" w:eastAsia="Calibri" w:hAnsi="Arial" w:cs="Arial"/>
          <w:sz w:val="24"/>
          <w:szCs w:val="24"/>
        </w:rPr>
        <w:t>com valor máximo R$15.000,00 (quinze mil reais) para cada proposta;</w:t>
      </w:r>
    </w:p>
    <w:p w14:paraId="147FC8E0" w14:textId="098FAC65" w:rsidR="00F50DA1" w:rsidRPr="008F4F42" w:rsidRDefault="00F50DA1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8F4F42">
        <w:rPr>
          <w:rFonts w:ascii="Arial" w:eastAsia="Calibri" w:hAnsi="Arial" w:cs="Arial"/>
          <w:sz w:val="24"/>
          <w:szCs w:val="24"/>
        </w:rPr>
        <w:t xml:space="preserve">c) </w:t>
      </w:r>
      <w:r w:rsidR="005A3B2F" w:rsidRPr="008F4F42">
        <w:rPr>
          <w:rFonts w:ascii="Arial" w:eastAsia="Calibri" w:hAnsi="Arial" w:cs="Arial"/>
          <w:b/>
          <w:bCs/>
          <w:sz w:val="24"/>
          <w:szCs w:val="24"/>
        </w:rPr>
        <w:t>Até R$40.000,00</w:t>
      </w:r>
      <w:r w:rsidR="005A3B2F" w:rsidRPr="008F4F42">
        <w:rPr>
          <w:rFonts w:ascii="Arial" w:eastAsia="Calibri" w:hAnsi="Arial" w:cs="Arial"/>
          <w:sz w:val="24"/>
          <w:szCs w:val="24"/>
        </w:rPr>
        <w:t xml:space="preserve"> (quarenta mil reais) para categoria “Apresentações em Espaços Públicos” com valor máximo R$</w:t>
      </w:r>
      <w:r w:rsidR="00734FCE" w:rsidRPr="008F4F42">
        <w:rPr>
          <w:rFonts w:ascii="Arial" w:eastAsia="Calibri" w:hAnsi="Arial" w:cs="Arial"/>
          <w:sz w:val="24"/>
          <w:szCs w:val="24"/>
        </w:rPr>
        <w:t>4</w:t>
      </w:r>
      <w:r w:rsidR="005A3B2F" w:rsidRPr="008F4F42">
        <w:rPr>
          <w:rFonts w:ascii="Arial" w:eastAsia="Calibri" w:hAnsi="Arial" w:cs="Arial"/>
          <w:sz w:val="24"/>
          <w:szCs w:val="24"/>
        </w:rPr>
        <w:t>.000,00 (</w:t>
      </w:r>
      <w:r w:rsidR="00734FCE" w:rsidRPr="008F4F42">
        <w:rPr>
          <w:rFonts w:ascii="Arial" w:eastAsia="Calibri" w:hAnsi="Arial" w:cs="Arial"/>
          <w:sz w:val="24"/>
          <w:szCs w:val="24"/>
        </w:rPr>
        <w:t>quatro</w:t>
      </w:r>
      <w:r w:rsidR="005A3B2F" w:rsidRPr="008F4F42">
        <w:rPr>
          <w:rFonts w:ascii="Arial" w:eastAsia="Calibri" w:hAnsi="Arial" w:cs="Arial"/>
          <w:sz w:val="24"/>
          <w:szCs w:val="24"/>
        </w:rPr>
        <w:t xml:space="preserve"> mil reais) para cada proposta;</w:t>
      </w:r>
    </w:p>
    <w:p w14:paraId="38E25C86" w14:textId="3892761E" w:rsidR="00F50DA1" w:rsidRPr="00DE79A4" w:rsidRDefault="005A3B2F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8F4F42">
        <w:rPr>
          <w:rFonts w:ascii="Arial" w:eastAsia="Calibri" w:hAnsi="Arial" w:cs="Arial"/>
          <w:sz w:val="24"/>
          <w:szCs w:val="24"/>
        </w:rPr>
        <w:t xml:space="preserve">d) </w:t>
      </w:r>
      <w:r w:rsidRPr="008F4F42">
        <w:rPr>
          <w:rFonts w:ascii="Arial" w:eastAsia="Calibri" w:hAnsi="Arial" w:cs="Arial"/>
          <w:b/>
          <w:bCs/>
          <w:sz w:val="24"/>
          <w:szCs w:val="24"/>
        </w:rPr>
        <w:t>Até R$24.</w:t>
      </w:r>
      <w:r w:rsidR="007C6C48" w:rsidRPr="008F4F42">
        <w:rPr>
          <w:rFonts w:ascii="Arial" w:eastAsia="Calibri" w:hAnsi="Arial" w:cs="Arial"/>
          <w:b/>
          <w:bCs/>
          <w:sz w:val="24"/>
          <w:szCs w:val="24"/>
        </w:rPr>
        <w:t>320</w:t>
      </w:r>
      <w:r w:rsidRPr="008F4F42">
        <w:rPr>
          <w:rFonts w:ascii="Arial" w:eastAsia="Calibri" w:hAnsi="Arial" w:cs="Arial"/>
          <w:b/>
          <w:bCs/>
          <w:sz w:val="24"/>
          <w:szCs w:val="24"/>
        </w:rPr>
        <w:t>,00</w:t>
      </w:r>
      <w:r w:rsidRPr="008F4F42">
        <w:rPr>
          <w:rFonts w:ascii="Arial" w:eastAsia="Calibri" w:hAnsi="Arial" w:cs="Arial"/>
          <w:sz w:val="24"/>
          <w:szCs w:val="24"/>
        </w:rPr>
        <w:t xml:space="preserve"> (vinte e quatro mil </w:t>
      </w:r>
      <w:r w:rsidR="007C6C48" w:rsidRPr="008F4F42">
        <w:rPr>
          <w:rFonts w:ascii="Arial" w:eastAsia="Calibri" w:hAnsi="Arial" w:cs="Arial"/>
          <w:sz w:val="24"/>
          <w:szCs w:val="24"/>
        </w:rPr>
        <w:t xml:space="preserve">e trezentos e vinte </w:t>
      </w:r>
      <w:r w:rsidRPr="008F4F42">
        <w:rPr>
          <w:rFonts w:ascii="Arial" w:eastAsia="Calibri" w:hAnsi="Arial" w:cs="Arial"/>
          <w:sz w:val="24"/>
          <w:szCs w:val="24"/>
        </w:rPr>
        <w:t>reais) para categoria “Pesquisas, Oficinas, Workshops” com valor máximo R$4.8</w:t>
      </w:r>
      <w:r w:rsidR="007C6C48" w:rsidRPr="008F4F42">
        <w:rPr>
          <w:rFonts w:ascii="Arial" w:eastAsia="Calibri" w:hAnsi="Arial" w:cs="Arial"/>
          <w:sz w:val="24"/>
          <w:szCs w:val="24"/>
        </w:rPr>
        <w:t>64</w:t>
      </w:r>
      <w:r w:rsidRPr="008F4F42">
        <w:rPr>
          <w:rFonts w:ascii="Arial" w:eastAsia="Calibri" w:hAnsi="Arial" w:cs="Arial"/>
          <w:sz w:val="24"/>
          <w:szCs w:val="24"/>
        </w:rPr>
        <w:t xml:space="preserve">,00 (quatro mil e oitocentos </w:t>
      </w:r>
      <w:r w:rsidR="007C6C48" w:rsidRPr="008F4F42">
        <w:rPr>
          <w:rFonts w:ascii="Arial" w:eastAsia="Calibri" w:hAnsi="Arial" w:cs="Arial"/>
          <w:sz w:val="24"/>
          <w:szCs w:val="24"/>
        </w:rPr>
        <w:t xml:space="preserve">e sessenta e quatro </w:t>
      </w:r>
      <w:r w:rsidR="008F4F42">
        <w:rPr>
          <w:rFonts w:ascii="Arial" w:eastAsia="Calibri" w:hAnsi="Arial" w:cs="Arial"/>
          <w:sz w:val="24"/>
          <w:szCs w:val="24"/>
        </w:rPr>
        <w:t>reais) para cada proposta.</w:t>
      </w:r>
    </w:p>
    <w:p w14:paraId="60FEACB8" w14:textId="77777777" w:rsidR="00953B14" w:rsidRDefault="00953B14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</w:p>
    <w:p w14:paraId="5F04624F" w14:textId="7EFF6AE1" w:rsidR="00F50DA1" w:rsidRDefault="00953B14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="00F50DA1" w:rsidRPr="00DE79A4">
        <w:rPr>
          <w:rFonts w:ascii="Arial" w:eastAsia="Calibri" w:hAnsi="Arial" w:cs="Arial"/>
          <w:b/>
          <w:sz w:val="24"/>
          <w:szCs w:val="24"/>
        </w:rPr>
        <w:t>DESCRIÇÃO DAS CATEGORIAS</w:t>
      </w:r>
    </w:p>
    <w:p w14:paraId="2B7D97FA" w14:textId="77777777" w:rsidR="00347B58" w:rsidRPr="00DE79A4" w:rsidRDefault="00347B58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</w:p>
    <w:p w14:paraId="47DE6251" w14:textId="632EE791" w:rsidR="0072652A" w:rsidRDefault="0072652A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a) </w:t>
      </w:r>
      <w:r w:rsidRPr="00DE79A4">
        <w:rPr>
          <w:rFonts w:ascii="Arial" w:eastAsia="Calibri" w:hAnsi="Arial" w:cs="Arial"/>
          <w:b/>
          <w:bCs/>
          <w:sz w:val="24"/>
          <w:szCs w:val="24"/>
        </w:rPr>
        <w:t>Festas Populares, Feiras e Festivais:</w:t>
      </w:r>
      <w:r w:rsidRPr="00DE79A4">
        <w:rPr>
          <w:rFonts w:ascii="Arial" w:eastAsia="Calibri" w:hAnsi="Arial" w:cs="Arial"/>
          <w:sz w:val="24"/>
          <w:szCs w:val="24"/>
        </w:rPr>
        <w:t xml:space="preserve"> Iniciativas que promovam a realização de exposições de arte, festivais de música, festas tradicionais, feiras de artesanato, </w:t>
      </w:r>
      <w:r w:rsidR="00B157A4" w:rsidRPr="00DE79A4">
        <w:rPr>
          <w:rFonts w:ascii="Arial" w:eastAsia="Calibri" w:hAnsi="Arial" w:cs="Arial"/>
          <w:sz w:val="24"/>
          <w:szCs w:val="24"/>
        </w:rPr>
        <w:t xml:space="preserve">feiras gastronômicas e de </w:t>
      </w:r>
      <w:r w:rsidRPr="00DE79A4">
        <w:rPr>
          <w:rFonts w:ascii="Arial" w:eastAsia="Calibri" w:hAnsi="Arial" w:cs="Arial"/>
          <w:sz w:val="24"/>
          <w:szCs w:val="24"/>
        </w:rPr>
        <w:t>culinária</w:t>
      </w:r>
      <w:r w:rsidR="00B157A4" w:rsidRPr="00DE79A4">
        <w:rPr>
          <w:rFonts w:ascii="Arial" w:eastAsia="Calibri" w:hAnsi="Arial" w:cs="Arial"/>
          <w:sz w:val="24"/>
          <w:szCs w:val="24"/>
        </w:rPr>
        <w:t xml:space="preserve"> tradicional</w:t>
      </w:r>
      <w:r w:rsidRPr="00DE79A4">
        <w:rPr>
          <w:rFonts w:ascii="Arial" w:eastAsia="Calibri" w:hAnsi="Arial" w:cs="Arial"/>
          <w:sz w:val="24"/>
          <w:szCs w:val="24"/>
        </w:rPr>
        <w:t>, entre outros eventos culturais que contribuam para a promoção da cultura local e para o fortalecimento da identidade cultural da comunidade.</w:t>
      </w:r>
    </w:p>
    <w:p w14:paraId="38540AAF" w14:textId="77777777" w:rsidR="00347B58" w:rsidRPr="00DE79A4" w:rsidRDefault="00347B58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396EA4C1" w14:textId="6564F77C" w:rsidR="0072652A" w:rsidRDefault="0072652A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b) </w:t>
      </w:r>
      <w:r w:rsidRPr="00DE79A4">
        <w:rPr>
          <w:rFonts w:ascii="Arial" w:eastAsia="Calibri" w:hAnsi="Arial" w:cs="Arial"/>
          <w:b/>
          <w:bCs/>
          <w:sz w:val="24"/>
          <w:szCs w:val="24"/>
        </w:rPr>
        <w:t>Produção de Produtos Culturais:</w:t>
      </w:r>
      <w:r w:rsidR="00B157A4" w:rsidRPr="00DE79A4">
        <w:rPr>
          <w:rFonts w:ascii="Arial" w:hAnsi="Arial" w:cs="Arial"/>
          <w:sz w:val="24"/>
          <w:szCs w:val="24"/>
        </w:rPr>
        <w:t xml:space="preserve"> </w:t>
      </w:r>
      <w:r w:rsidR="00B157A4" w:rsidRPr="00DE79A4">
        <w:rPr>
          <w:rFonts w:ascii="Arial" w:eastAsia="Calibri" w:hAnsi="Arial" w:cs="Arial"/>
          <w:sz w:val="24"/>
          <w:szCs w:val="24"/>
        </w:rPr>
        <w:t>Abrange a produção de atividades culturais, podendo aqui ser desenvolvido integralmente ou parte do projeto que virá a compor obras literárias, obras teatrais, obras musicais, filmes, documentários, videoclipes, obras fotográficas, mostras culturais e exposições, entre outras.</w:t>
      </w:r>
    </w:p>
    <w:p w14:paraId="776D5600" w14:textId="77777777" w:rsidR="00347B58" w:rsidRPr="00DE79A4" w:rsidRDefault="00347B58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00E847E3" w14:textId="77777777" w:rsidR="00347B58" w:rsidRDefault="0072652A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c) </w:t>
      </w:r>
      <w:r w:rsidR="00B157A4" w:rsidRPr="00DE79A4">
        <w:rPr>
          <w:rFonts w:ascii="Arial" w:eastAsia="Calibri" w:hAnsi="Arial" w:cs="Arial"/>
          <w:b/>
          <w:bCs/>
          <w:sz w:val="24"/>
          <w:szCs w:val="24"/>
        </w:rPr>
        <w:t>Apresentações em Espaços Públicos:</w:t>
      </w:r>
      <w:r w:rsidR="00B157A4" w:rsidRPr="00DE79A4">
        <w:rPr>
          <w:rFonts w:ascii="Arial" w:eastAsia="Calibri" w:hAnsi="Arial" w:cs="Arial"/>
          <w:sz w:val="24"/>
          <w:szCs w:val="24"/>
        </w:rPr>
        <w:t xml:space="preserve"> Serão contempladas iniciativas que visam promover a circulação de produções culturais dentro do município em no mínimo duas localidades distintas, incluindo espetáculos teatrais, shows musicais, exposições itinerantes, entre outros eventos/ações que promovam a descentralização da cultura local, preferencialmente em áreas rurais</w:t>
      </w:r>
      <w:r w:rsidR="00953B14">
        <w:rPr>
          <w:rFonts w:ascii="Arial" w:eastAsia="Calibri" w:hAnsi="Arial" w:cs="Arial"/>
          <w:sz w:val="24"/>
          <w:szCs w:val="24"/>
        </w:rPr>
        <w:t>,</w:t>
      </w:r>
      <w:r w:rsidR="00B157A4" w:rsidRPr="00DE79A4">
        <w:rPr>
          <w:rFonts w:ascii="Arial" w:eastAsia="Calibri" w:hAnsi="Arial" w:cs="Arial"/>
          <w:sz w:val="24"/>
          <w:szCs w:val="24"/>
        </w:rPr>
        <w:t xml:space="preserve"> conforme inciso II, do artigo 7° da Lei 14.399/2022.</w:t>
      </w:r>
    </w:p>
    <w:p w14:paraId="16BC421D" w14:textId="77777777" w:rsidR="00347B58" w:rsidRDefault="00347B58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2FC536A8" w14:textId="6A1A870F" w:rsidR="00F50DA1" w:rsidRDefault="0072652A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E79A4">
        <w:rPr>
          <w:rFonts w:ascii="Arial" w:eastAsia="Calibri" w:hAnsi="Arial" w:cs="Arial"/>
          <w:sz w:val="24"/>
          <w:szCs w:val="24"/>
        </w:rPr>
        <w:t xml:space="preserve">d) </w:t>
      </w:r>
      <w:r w:rsidR="00697245" w:rsidRPr="00DE79A4">
        <w:rPr>
          <w:rFonts w:ascii="Arial" w:eastAsia="Calibri" w:hAnsi="Arial" w:cs="Arial"/>
          <w:b/>
          <w:bCs/>
          <w:sz w:val="24"/>
          <w:szCs w:val="24"/>
        </w:rPr>
        <w:t>Pesquisas, Oficinas, Workshops:</w:t>
      </w:r>
      <w:r w:rsidR="00697245" w:rsidRPr="00DE79A4">
        <w:rPr>
          <w:rFonts w:ascii="Arial" w:eastAsia="Calibri" w:hAnsi="Arial" w:cs="Arial"/>
          <w:sz w:val="24"/>
          <w:szCs w:val="24"/>
        </w:rPr>
        <w:t xml:space="preserve"> formação e capacitação cultural da comunidade, incluindo a realização de pesquisas sobre a cultura local, a oferta de oficinas de artesanato, música, cursos de dança, workshops de fotografia, entre outras iniciativas </w:t>
      </w:r>
      <w:r w:rsidR="00697245" w:rsidRPr="00DE79A4">
        <w:rPr>
          <w:rFonts w:ascii="Arial" w:eastAsia="Calibri" w:hAnsi="Arial" w:cs="Arial"/>
          <w:sz w:val="24"/>
          <w:szCs w:val="24"/>
        </w:rPr>
        <w:lastRenderedPageBreak/>
        <w:t>que contribuam para o desenvolvimento cultural e educacional, com carga horária mínima de 20 horas.</w:t>
      </w:r>
    </w:p>
    <w:p w14:paraId="4F41148C" w14:textId="77777777" w:rsidR="00347B58" w:rsidRDefault="00347B58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0EBE19AD" w14:textId="77777777" w:rsidR="00347B58" w:rsidRDefault="00347B58" w:rsidP="00347B58">
      <w:pPr>
        <w:spacing w:after="0" w:line="276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38545E2F" w14:textId="7AABCC57" w:rsidR="00F50DA1" w:rsidRDefault="00347B58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="00953B14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F50DA1" w:rsidRPr="00DE79A4">
        <w:rPr>
          <w:rFonts w:ascii="Arial" w:eastAsia="Calibri" w:hAnsi="Arial" w:cs="Arial"/>
          <w:b/>
          <w:bCs/>
          <w:sz w:val="24"/>
          <w:szCs w:val="24"/>
        </w:rPr>
        <w:t>DISTRIBUIÇÃO DE VAGAS E VALORES</w:t>
      </w:r>
    </w:p>
    <w:p w14:paraId="2BCB2090" w14:textId="77777777" w:rsidR="00347B58" w:rsidRPr="00DE79A4" w:rsidRDefault="00347B58" w:rsidP="00347B58">
      <w:pPr>
        <w:pStyle w:val="PargrafodaLista"/>
        <w:spacing w:after="0" w:line="276" w:lineRule="auto"/>
        <w:ind w:left="851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10632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560"/>
        <w:gridCol w:w="1134"/>
        <w:gridCol w:w="1134"/>
        <w:gridCol w:w="850"/>
        <w:gridCol w:w="1134"/>
        <w:gridCol w:w="1134"/>
        <w:gridCol w:w="1418"/>
      </w:tblGrid>
      <w:tr w:rsidR="00953B14" w:rsidRPr="00DE79A4" w14:paraId="228A88BF" w14:textId="77777777" w:rsidTr="00953B1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Pr="00DE79A4" w:rsidRDefault="00F50DA1" w:rsidP="00347B58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CATEGORIAS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40601435" w:rsidR="00F50DA1" w:rsidRPr="00DE79A4" w:rsidRDefault="00F50DA1" w:rsidP="00347B58">
            <w:pPr>
              <w:widowControl w:val="0"/>
              <w:spacing w:after="0" w:line="276" w:lineRule="auto"/>
              <w:ind w:left="-100" w:right="-1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VAGAS AMPLA CONCORRÊNCIA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Pr="00DE79A4" w:rsidRDefault="00F50DA1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Pr="00DE79A4" w:rsidRDefault="00F50DA1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97A28" w14:textId="77777777" w:rsidR="00F50DA1" w:rsidRPr="00DE79A4" w:rsidRDefault="00F50DA1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134A" w14:textId="77777777" w:rsidR="00F50DA1" w:rsidRPr="00DE79A4" w:rsidRDefault="00F50DA1" w:rsidP="00347B58">
            <w:pPr>
              <w:widowControl w:val="0"/>
              <w:spacing w:after="0" w:line="276" w:lineRule="auto"/>
              <w:ind w:left="-108" w:right="-108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Pr="00DE79A4" w:rsidRDefault="00F50DA1" w:rsidP="00347B58">
            <w:pPr>
              <w:widowControl w:val="0"/>
              <w:spacing w:after="0" w:line="276" w:lineRule="auto"/>
              <w:ind w:left="-14" w:right="-1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Pr="00DE79A4" w:rsidRDefault="00F50DA1" w:rsidP="00983381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sz w:val="16"/>
                <w:szCs w:val="16"/>
              </w:rPr>
              <w:t>VALOR TOTAL DA CATEGORIA</w:t>
            </w:r>
          </w:p>
        </w:tc>
      </w:tr>
      <w:tr w:rsidR="00953B14" w:rsidRPr="00DE79A4" w14:paraId="6207C8C0" w14:textId="77777777" w:rsidTr="00953B1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CD563" w14:textId="229F6799" w:rsidR="00F50DA1" w:rsidRPr="00DE79A4" w:rsidRDefault="00697245" w:rsidP="00347B5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Festas Populares, Feiras e Festivais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142C" w14:textId="7E6A1AD3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9DAB0" w14:textId="479412CD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71C5" w14:textId="16A22FF2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4789E" w14:textId="671618D9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42E5F" w14:textId="58561486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3DEB5" w14:textId="0F746837" w:rsidR="00F50DA1" w:rsidRPr="00DE79A4" w:rsidRDefault="00734FCE" w:rsidP="00347B58">
            <w:pPr>
              <w:widowControl w:val="0"/>
              <w:spacing w:after="0" w:line="276" w:lineRule="auto"/>
              <w:ind w:left="-14" w:righ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R$15.000,00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3AAAE" w14:textId="3E24F619" w:rsidR="00F50DA1" w:rsidRPr="00DE79A4" w:rsidRDefault="00734FCE" w:rsidP="00983381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R$60.000,00</w:t>
            </w:r>
          </w:p>
        </w:tc>
      </w:tr>
      <w:tr w:rsidR="00953B14" w:rsidRPr="00DE79A4" w14:paraId="5B9C7D3D" w14:textId="77777777" w:rsidTr="00953B1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D4B09" w14:textId="6790371E" w:rsidR="00F50DA1" w:rsidRPr="00DE79A4" w:rsidRDefault="00697245" w:rsidP="00347B5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Produção de Produtos Culturais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7795" w14:textId="55C4370A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C4468" w14:textId="2B6FEF26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902E0" w14:textId="00363CDB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034F4" w14:textId="3BC94BF1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C257F" w14:textId="795E3E81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73D18" w14:textId="0106D8FF" w:rsidR="00F50DA1" w:rsidRPr="00DE79A4" w:rsidRDefault="00734FCE" w:rsidP="00347B58">
            <w:pPr>
              <w:widowControl w:val="0"/>
              <w:spacing w:after="0" w:line="276" w:lineRule="auto"/>
              <w:ind w:left="-14" w:righ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R$15.000,00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FB842" w14:textId="402D5ED8" w:rsidR="00F50DA1" w:rsidRPr="00DE79A4" w:rsidRDefault="00734FCE" w:rsidP="00983381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R$60.000,00</w:t>
            </w:r>
          </w:p>
        </w:tc>
      </w:tr>
      <w:tr w:rsidR="00953B14" w:rsidRPr="00DE79A4" w14:paraId="3B28C60B" w14:textId="77777777" w:rsidTr="00953B1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6F05" w14:textId="00EB8D16" w:rsidR="00F50DA1" w:rsidRPr="00DE79A4" w:rsidRDefault="00734FCE" w:rsidP="00347B5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Apresentações em Espaços Públicos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CED5" w14:textId="6281C771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3AE2E" w14:textId="3FBBBFC3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C44C" w14:textId="337DD969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06A2F" w14:textId="7E0A667C" w:rsidR="00F50DA1" w:rsidRPr="00DE79A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5E00" w14:textId="625396F4" w:rsidR="00F50DA1" w:rsidRPr="00DE79A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0E011" w14:textId="62ACBB33" w:rsidR="00F50DA1" w:rsidRPr="00DE79A4" w:rsidRDefault="00734FCE" w:rsidP="00347B58">
            <w:pPr>
              <w:widowControl w:val="0"/>
              <w:spacing w:after="0" w:line="276" w:lineRule="auto"/>
              <w:ind w:left="-14" w:righ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0E39D" w14:textId="6DDE0227" w:rsidR="00F50DA1" w:rsidRPr="00DE79A4" w:rsidRDefault="00734FCE" w:rsidP="00983381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E79A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R$40.000,00</w:t>
            </w:r>
          </w:p>
        </w:tc>
      </w:tr>
      <w:tr w:rsidR="00953B14" w:rsidRPr="00DE79A4" w14:paraId="3B969627" w14:textId="77777777" w:rsidTr="00953B14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6A8EB" w14:textId="6244B549" w:rsidR="00697245" w:rsidRPr="006005C4" w:rsidRDefault="00734FCE" w:rsidP="00347B5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Pesquisas, Oficinas, Workshops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B0D73" w14:textId="27CD262D" w:rsidR="00697245" w:rsidRPr="006005C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FB298" w14:textId="043E43F3" w:rsidR="00697245" w:rsidRPr="006005C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3456F" w14:textId="63C16C36" w:rsidR="00697245" w:rsidRPr="006005C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BB9D1" w14:textId="0E613088" w:rsidR="00697245" w:rsidRPr="006005C4" w:rsidRDefault="0009159F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88EE" w14:textId="3BD30062" w:rsidR="00697245" w:rsidRPr="006005C4" w:rsidRDefault="00734FCE" w:rsidP="00347B5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5CBA1" w14:textId="25C32895" w:rsidR="00697245" w:rsidRPr="009808BC" w:rsidRDefault="006005C4" w:rsidP="00347B58">
            <w:pPr>
              <w:widowControl w:val="0"/>
              <w:spacing w:after="0" w:line="276" w:lineRule="auto"/>
              <w:ind w:left="-14" w:righ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9808BC">
              <w:rPr>
                <w:rFonts w:ascii="Arial" w:eastAsia="Calibri" w:hAnsi="Arial" w:cs="Arial"/>
                <w:b/>
                <w:sz w:val="16"/>
                <w:szCs w:val="16"/>
              </w:rPr>
              <w:t>R$4.864,00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D009" w14:textId="0EE3F6C3" w:rsidR="00697245" w:rsidRPr="006005C4" w:rsidRDefault="006005C4" w:rsidP="00983381">
            <w:pPr>
              <w:widowControl w:val="0"/>
              <w:spacing w:after="0" w:line="276" w:lineRule="auto"/>
              <w:ind w:left="-10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005C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R$24.320</w:t>
            </w:r>
            <w:r w:rsidR="00734FCE" w:rsidRPr="006005C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,00</w:t>
            </w:r>
          </w:p>
        </w:tc>
      </w:tr>
    </w:tbl>
    <w:p w14:paraId="22B2951D" w14:textId="77777777" w:rsidR="00F50DA1" w:rsidRPr="00DE79A4" w:rsidRDefault="00F50DA1" w:rsidP="00347B58">
      <w:pPr>
        <w:shd w:val="clear" w:color="auto" w:fill="FFFFFF" w:themeFill="background1"/>
        <w:spacing w:after="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47373491" w14:textId="77777777" w:rsidR="00A948C7" w:rsidRDefault="00A948C7" w:rsidP="00347B5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E35981" w14:textId="54BCCD05" w:rsidR="00A948C7" w:rsidRPr="00BF5448" w:rsidRDefault="00953B14" w:rsidP="00347B58">
      <w:pPr>
        <w:spacing w:after="0" w:line="276" w:lineRule="auto"/>
        <w:ind w:left="142" w:right="-285"/>
        <w:jc w:val="center"/>
        <w:rPr>
          <w:rFonts w:ascii="Arial" w:hAnsi="Arial" w:cs="Arial"/>
          <w:sz w:val="24"/>
          <w:szCs w:val="24"/>
        </w:rPr>
      </w:pPr>
      <w:r w:rsidRPr="00BF5448">
        <w:rPr>
          <w:rFonts w:ascii="Arial" w:hAnsi="Arial" w:cs="Arial"/>
          <w:b/>
          <w:bCs/>
          <w:sz w:val="24"/>
          <w:szCs w:val="24"/>
        </w:rPr>
        <w:t>LORITA PIOVESAN REITER</w:t>
      </w:r>
      <w:r w:rsidR="00A948C7" w:rsidRPr="00BF5448">
        <w:rPr>
          <w:rFonts w:ascii="Arial" w:hAnsi="Arial" w:cs="Arial"/>
          <w:sz w:val="24"/>
          <w:szCs w:val="24"/>
        </w:rPr>
        <w:br/>
        <w:t>Presidente do Instituto Cultural de São Lourenço</w:t>
      </w:r>
      <w:r w:rsidR="00A948C7" w:rsidRPr="00BF5448">
        <w:rPr>
          <w:rFonts w:ascii="Arial" w:hAnsi="Arial" w:cs="Arial"/>
          <w:sz w:val="24"/>
          <w:szCs w:val="24"/>
        </w:rPr>
        <w:br/>
        <w:t>Gestora do Fundo Municipal de Cultura</w:t>
      </w:r>
    </w:p>
    <w:p w14:paraId="101F34BB" w14:textId="77777777" w:rsidR="00A948C7" w:rsidRPr="00DE79A4" w:rsidRDefault="00A948C7" w:rsidP="00347B5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A948C7" w:rsidRPr="00DE79A4" w:rsidSect="00953B14">
      <w:headerReference w:type="default" r:id="rId10"/>
      <w:footerReference w:type="default" r:id="rId11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26DA" w14:textId="77777777" w:rsidR="00BF7612" w:rsidRDefault="00BF7612" w:rsidP="008D205C">
      <w:pPr>
        <w:spacing w:after="0" w:line="240" w:lineRule="auto"/>
      </w:pPr>
      <w:r>
        <w:separator/>
      </w:r>
    </w:p>
  </w:endnote>
  <w:endnote w:type="continuationSeparator" w:id="0">
    <w:p w14:paraId="45FF9A6C" w14:textId="77777777" w:rsidR="00BF7612" w:rsidRDefault="00BF761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5"/>
      <w:gridCol w:w="2468"/>
      <w:gridCol w:w="4040"/>
    </w:tblGrid>
    <w:tr w:rsidR="00F82C37" w14:paraId="42DA6743" w14:textId="77777777" w:rsidTr="00FA39F1">
      <w:tc>
        <w:tcPr>
          <w:tcW w:w="3165" w:type="dxa"/>
        </w:tcPr>
        <w:p w14:paraId="1459CE06" w14:textId="77777777" w:rsidR="00F82C37" w:rsidRDefault="00F82C37" w:rsidP="00F82C3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FB84DAE" wp14:editId="6C88EBF8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92" w:type="dxa"/>
        </w:tcPr>
        <w:p w14:paraId="544188AE" w14:textId="77777777" w:rsidR="00F82C37" w:rsidRDefault="00F82C37" w:rsidP="00F82C3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5BD1682D" wp14:editId="0B967386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8" w:type="dxa"/>
        </w:tcPr>
        <w:p w14:paraId="71256681" w14:textId="77777777" w:rsidR="00F82C37" w:rsidRDefault="00F82C37" w:rsidP="00F82C3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5DA81BF" wp14:editId="4AB03A5A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65735391" w:rsidR="00953B14" w:rsidRDefault="00953B14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C148" w14:textId="77777777" w:rsidR="00BF7612" w:rsidRDefault="00BF7612" w:rsidP="008D205C">
      <w:pPr>
        <w:spacing w:after="0" w:line="240" w:lineRule="auto"/>
      </w:pPr>
      <w:r>
        <w:separator/>
      </w:r>
    </w:p>
  </w:footnote>
  <w:footnote w:type="continuationSeparator" w:id="0">
    <w:p w14:paraId="72B8FF41" w14:textId="77777777" w:rsidR="00BF7612" w:rsidRDefault="00BF761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9D5B143" w:rsidR="00953B14" w:rsidRDefault="00A501F8" w:rsidP="00F82C37">
    <w:pPr>
      <w:pStyle w:val="Cabealho"/>
    </w:pPr>
    <w:r>
      <w:rPr>
        <w:noProof/>
      </w:rPr>
      <w:drawing>
        <wp:inline distT="0" distB="0" distL="0" distR="0" wp14:anchorId="6229DC8E" wp14:editId="7AFF1357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C99"/>
    <w:multiLevelType w:val="hybridMultilevel"/>
    <w:tmpl w:val="8552015A"/>
    <w:lvl w:ilvl="0" w:tplc="0F348458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19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31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80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5C"/>
    <w:rsid w:val="00056F2E"/>
    <w:rsid w:val="0009159F"/>
    <w:rsid w:val="001307C4"/>
    <w:rsid w:val="00210B51"/>
    <w:rsid w:val="00347B58"/>
    <w:rsid w:val="0037679B"/>
    <w:rsid w:val="003E360E"/>
    <w:rsid w:val="004148EB"/>
    <w:rsid w:val="0042073A"/>
    <w:rsid w:val="005878C6"/>
    <w:rsid w:val="005A3B2F"/>
    <w:rsid w:val="006005C4"/>
    <w:rsid w:val="00681E9A"/>
    <w:rsid w:val="00697245"/>
    <w:rsid w:val="006A3E28"/>
    <w:rsid w:val="00705834"/>
    <w:rsid w:val="0072652A"/>
    <w:rsid w:val="00731861"/>
    <w:rsid w:val="00734FCE"/>
    <w:rsid w:val="00746175"/>
    <w:rsid w:val="007C6C48"/>
    <w:rsid w:val="00865FD7"/>
    <w:rsid w:val="008D205C"/>
    <w:rsid w:val="008F4F42"/>
    <w:rsid w:val="00953B14"/>
    <w:rsid w:val="009808BC"/>
    <w:rsid w:val="00983381"/>
    <w:rsid w:val="00A501F8"/>
    <w:rsid w:val="00A6295A"/>
    <w:rsid w:val="00A948C7"/>
    <w:rsid w:val="00AB3AAC"/>
    <w:rsid w:val="00B157A4"/>
    <w:rsid w:val="00B83FAF"/>
    <w:rsid w:val="00BF7612"/>
    <w:rsid w:val="00C1150E"/>
    <w:rsid w:val="00DE79A4"/>
    <w:rsid w:val="00E221C0"/>
    <w:rsid w:val="00E82AA9"/>
    <w:rsid w:val="00EA62DA"/>
    <w:rsid w:val="00F50DA1"/>
    <w:rsid w:val="00F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docId w15:val="{926487DF-913A-4C6D-8485-E455771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17</cp:revision>
  <dcterms:created xsi:type="dcterms:W3CDTF">2025-12-09T14:19:00Z</dcterms:created>
  <dcterms:modified xsi:type="dcterms:W3CDTF">2026-07-02T18:55:00Z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